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E35C47">
        <w:rPr>
          <w:rFonts w:cs="Times New Roman"/>
          <w:b/>
          <w:bCs/>
          <w:sz w:val="28"/>
          <w:szCs w:val="28"/>
        </w:rPr>
        <w:t>Plaster S</w:t>
      </w:r>
      <w:r w:rsidRPr="00E35C47">
        <w:rPr>
          <w:rFonts w:cs="Times New Roman"/>
          <w:b/>
          <w:bCs/>
          <w:sz w:val="28"/>
          <w:szCs w:val="28"/>
        </w:rPr>
        <w:t>tages</w:t>
      </w:r>
      <w:bookmarkStart w:id="0" w:name="_GoBack"/>
      <w:bookmarkEnd w:id="0"/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E35C47">
        <w:rPr>
          <w:rFonts w:cs="Times New Roman"/>
          <w:b/>
          <w:bCs/>
          <w:szCs w:val="24"/>
        </w:rPr>
        <w:t>1. The liquid stage: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5C47">
        <w:rPr>
          <w:rFonts w:cs="Times New Roman"/>
          <w:szCs w:val="24"/>
        </w:rPr>
        <w:t>This stage occurs immediately after mixing with water. The mixture at this stage can be poured,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brushed</w:t>
      </w:r>
      <w:proofErr w:type="gramEnd"/>
      <w:r w:rsidRPr="00E35C47">
        <w:rPr>
          <w:rFonts w:cs="Times New Roman"/>
          <w:szCs w:val="24"/>
        </w:rPr>
        <w:t xml:space="preserve"> and thrown. It lasts about 15 minutes.</w:t>
      </w:r>
    </w:p>
    <w:p w:rsid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E35C47">
        <w:rPr>
          <w:rFonts w:cs="Times New Roman"/>
          <w:b/>
          <w:bCs/>
          <w:szCs w:val="24"/>
        </w:rPr>
        <w:t>2. The putty stage: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5C47">
        <w:rPr>
          <w:rFonts w:cs="Times New Roman"/>
          <w:szCs w:val="24"/>
        </w:rPr>
        <w:t>The plaster thickens to the consistency of toothpaste. In this stage, plaster can be applied with a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putty</w:t>
      </w:r>
      <w:proofErr w:type="gramEnd"/>
      <w:r w:rsidRPr="00E35C47">
        <w:rPr>
          <w:rFonts w:cs="Times New Roman"/>
          <w:szCs w:val="24"/>
        </w:rPr>
        <w:t xml:space="preserve"> knife or spatula, and it can be modeled like clay. It lasts about 5 minutes.</w:t>
      </w:r>
    </w:p>
    <w:p w:rsid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E35C47">
        <w:rPr>
          <w:rFonts w:cs="Times New Roman"/>
          <w:b/>
          <w:bCs/>
          <w:szCs w:val="24"/>
        </w:rPr>
        <w:t>3. The rigid stage: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5C47">
        <w:rPr>
          <w:rFonts w:cs="Times New Roman"/>
          <w:szCs w:val="24"/>
        </w:rPr>
        <w:t>Occurs once the mixture begins to set. The plaster becomes brittle and it can be cut with a knife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or</w:t>
      </w:r>
      <w:proofErr w:type="gramEnd"/>
      <w:r w:rsidRPr="00E35C47">
        <w:rPr>
          <w:rFonts w:cs="Times New Roman"/>
          <w:szCs w:val="24"/>
        </w:rPr>
        <w:t xml:space="preserve"> dug into with a spoon. The plaster is very fragile and should not be vibrated, dropped or have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pressure</w:t>
      </w:r>
      <w:proofErr w:type="gramEnd"/>
      <w:r w:rsidRPr="00E35C47">
        <w:rPr>
          <w:rFonts w:cs="Times New Roman"/>
          <w:szCs w:val="24"/>
        </w:rPr>
        <w:t xml:space="preserve"> on it.</w:t>
      </w:r>
    </w:p>
    <w:p w:rsid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E35C47">
        <w:rPr>
          <w:rFonts w:cs="Times New Roman"/>
          <w:b/>
          <w:bCs/>
          <w:szCs w:val="24"/>
        </w:rPr>
        <w:t>4. The set stage: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5C47">
        <w:rPr>
          <w:rFonts w:cs="Times New Roman"/>
          <w:szCs w:val="24"/>
        </w:rPr>
        <w:t>The plaster begins to heat up and obviously hardens. The heat that is radiated depends on the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size</w:t>
      </w:r>
      <w:proofErr w:type="gramEnd"/>
      <w:r w:rsidRPr="00E35C47">
        <w:rPr>
          <w:rFonts w:cs="Times New Roman"/>
          <w:szCs w:val="24"/>
        </w:rPr>
        <w:t xml:space="preserve"> of the mixture and the setting speed. When the plaster cools, it is a good time to remove it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from</w:t>
      </w:r>
      <w:proofErr w:type="gramEnd"/>
      <w:r w:rsidRPr="00E35C47">
        <w:rPr>
          <w:rFonts w:cs="Times New Roman"/>
          <w:szCs w:val="24"/>
        </w:rPr>
        <w:t xml:space="preserve"> the mold and trim any unwanted edges since it is still very pliable.</w:t>
      </w:r>
    </w:p>
    <w:p w:rsid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E35C47">
        <w:rPr>
          <w:rFonts w:cs="Times New Roman"/>
          <w:b/>
          <w:bCs/>
          <w:szCs w:val="24"/>
        </w:rPr>
        <w:t>5. The cure stage: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5C47">
        <w:rPr>
          <w:rFonts w:cs="Times New Roman"/>
          <w:szCs w:val="24"/>
        </w:rPr>
        <w:t>Lasts from the time the plaster cools until it dries completely. The mixture hardens substantially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and</w:t>
      </w:r>
      <w:proofErr w:type="gramEnd"/>
      <w:r w:rsidRPr="00E35C47">
        <w:rPr>
          <w:rFonts w:cs="Times New Roman"/>
          <w:szCs w:val="24"/>
        </w:rPr>
        <w:t xml:space="preserve"> metal tools are required for its manipulation. Because it still contains about 18% water, the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tools</w:t>
      </w:r>
      <w:proofErr w:type="gramEnd"/>
      <w:r w:rsidRPr="00E35C47">
        <w:rPr>
          <w:rFonts w:cs="Times New Roman"/>
          <w:szCs w:val="24"/>
        </w:rPr>
        <w:t xml:space="preserve"> get clogged and require cleaning quite often.</w:t>
      </w:r>
    </w:p>
    <w:p w:rsid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E35C47">
        <w:rPr>
          <w:rFonts w:cs="Times New Roman"/>
          <w:b/>
          <w:bCs/>
          <w:szCs w:val="24"/>
        </w:rPr>
        <w:t>6. The dry stage:</w:t>
      </w:r>
    </w:p>
    <w:p w:rsidR="00E35C47" w:rsidRPr="00E35C47" w:rsidRDefault="00E35C47" w:rsidP="00E35C4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35C47">
        <w:rPr>
          <w:rFonts w:cs="Times New Roman"/>
          <w:szCs w:val="24"/>
        </w:rPr>
        <w:t>The plaster no longer contains moisture and it is at maximum strength and very brittle at this</w:t>
      </w:r>
    </w:p>
    <w:p w:rsidR="00F760F8" w:rsidRPr="00E35C47" w:rsidRDefault="00E35C47" w:rsidP="00E35C47">
      <w:pPr>
        <w:rPr>
          <w:rFonts w:cs="Times New Roman"/>
          <w:szCs w:val="24"/>
        </w:rPr>
      </w:pPr>
      <w:proofErr w:type="gramStart"/>
      <w:r w:rsidRPr="00E35C47">
        <w:rPr>
          <w:rFonts w:cs="Times New Roman"/>
          <w:szCs w:val="24"/>
        </w:rPr>
        <w:t>stage</w:t>
      </w:r>
      <w:proofErr w:type="gramEnd"/>
      <w:r w:rsidRPr="00E35C47">
        <w:rPr>
          <w:rFonts w:cs="Times New Roman"/>
          <w:szCs w:val="24"/>
        </w:rPr>
        <w:t>. It can be sanded with sandpaper or painted.</w:t>
      </w:r>
    </w:p>
    <w:sectPr w:rsidR="00F760F8" w:rsidRPr="00E3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47"/>
    <w:rsid w:val="00E35C47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8B65-9E4A-4940-B7BE-5B40FC0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Pountain, Laurene</cp:lastModifiedBy>
  <cp:revision>1</cp:revision>
  <dcterms:created xsi:type="dcterms:W3CDTF">2018-04-09T15:58:00Z</dcterms:created>
  <dcterms:modified xsi:type="dcterms:W3CDTF">2018-04-09T16:00:00Z</dcterms:modified>
</cp:coreProperties>
</file>